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79" w:rsidRDefault="00C35079"/>
    <w:tbl>
      <w:tblPr>
        <w:tblStyle w:val="Listeclaire-Accent11"/>
        <w:tblW w:w="5000" w:type="pct"/>
        <w:tblLook w:val="04A0" w:firstRow="1" w:lastRow="0" w:firstColumn="1" w:lastColumn="0" w:noHBand="0" w:noVBand="1"/>
      </w:tblPr>
      <w:tblGrid>
        <w:gridCol w:w="2093"/>
        <w:gridCol w:w="2269"/>
        <w:gridCol w:w="2411"/>
        <w:gridCol w:w="2266"/>
        <w:gridCol w:w="1984"/>
        <w:gridCol w:w="2153"/>
      </w:tblGrid>
      <w:tr w:rsidR="00463DA3" w:rsidRPr="00FE505D" w:rsidTr="0046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Merge w:val="restart"/>
            <w:shd w:val="clear" w:color="auto" w:fill="auto"/>
          </w:tcPr>
          <w:p w:rsidR="00C35079" w:rsidRDefault="00C35079" w:rsidP="00FE505D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C35079" w:rsidRPr="00C35079" w:rsidRDefault="00C35079" w:rsidP="00FE505D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C35079">
              <w:rPr>
                <w:color w:val="365F91" w:themeColor="accent1" w:themeShade="BF"/>
                <w:sz w:val="24"/>
                <w:szCs w:val="24"/>
              </w:rPr>
              <w:t>Rapporteur d’angle</w:t>
            </w:r>
          </w:p>
          <w:p w:rsidR="00C35079" w:rsidRPr="00C35079" w:rsidRDefault="00C35079" w:rsidP="00FE505D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noProof/>
                <w:color w:val="365F91" w:themeColor="accent1" w:themeShade="BF"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58420</wp:posOffset>
                  </wp:positionV>
                  <wp:extent cx="600075" cy="361950"/>
                  <wp:effectExtent l="19050" t="0" r="952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5079" w:rsidRPr="00C35079" w:rsidRDefault="00C35079" w:rsidP="00FE505D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:rsidR="00C35079" w:rsidRPr="00FE505D" w:rsidRDefault="00C35079" w:rsidP="00C35079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C35079" w:rsidRPr="00C35079" w:rsidRDefault="00C35079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5079">
              <w:t>Instrumenpoche</w:t>
            </w:r>
          </w:p>
          <w:p w:rsidR="00C35079" w:rsidRPr="00C35079" w:rsidRDefault="00C35079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079">
              <w:rPr>
                <w:sz w:val="20"/>
                <w:szCs w:val="20"/>
              </w:rPr>
              <w:t xml:space="preserve">(Windows, Linux et Mac </w:t>
            </w:r>
            <w:proofErr w:type="spellStart"/>
            <w:r w:rsidRPr="00C35079">
              <w:rPr>
                <w:sz w:val="20"/>
                <w:szCs w:val="20"/>
              </w:rPr>
              <w:t>Os</w:t>
            </w:r>
            <w:r w:rsidR="00143913">
              <w:rPr>
                <w:sz w:val="20"/>
                <w:szCs w:val="20"/>
              </w:rPr>
              <w:t>S</w:t>
            </w:r>
            <w:proofErr w:type="spellEnd"/>
            <w:r w:rsidRPr="00C35079">
              <w:rPr>
                <w:sz w:val="20"/>
                <w:szCs w:val="20"/>
              </w:rPr>
              <w:t>)</w:t>
            </w:r>
          </w:p>
        </w:tc>
        <w:tc>
          <w:tcPr>
            <w:tcW w:w="915" w:type="pct"/>
          </w:tcPr>
          <w:p w:rsidR="00C35079" w:rsidRPr="00C35079" w:rsidRDefault="00B03A98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Trousse Géo-Tracé (</w:t>
            </w:r>
            <w:r w:rsidR="00C35079" w:rsidRPr="00C35079">
              <w:t>TGT</w:t>
            </w:r>
            <w:r>
              <w:t>)</w:t>
            </w:r>
          </w:p>
          <w:p w:rsidR="00C35079" w:rsidRPr="00C35079" w:rsidRDefault="001517C4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(Windows, Linux</w:t>
            </w:r>
            <w:r w:rsidR="00C35079" w:rsidRPr="00C35079">
              <w:rPr>
                <w:sz w:val="20"/>
                <w:szCs w:val="20"/>
              </w:rPr>
              <w:t>)</w:t>
            </w:r>
          </w:p>
          <w:p w:rsidR="00C35079" w:rsidRPr="00C35079" w:rsidRDefault="00C35079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pct"/>
          </w:tcPr>
          <w:p w:rsidR="00C35079" w:rsidRPr="00C35079" w:rsidRDefault="00C35079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079">
              <w:t>Toutenclic</w:t>
            </w:r>
            <w:proofErr w:type="spellEnd"/>
          </w:p>
          <w:p w:rsidR="00C35079" w:rsidRPr="00C35079" w:rsidRDefault="00C35079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079">
              <w:rPr>
                <w:sz w:val="20"/>
                <w:szCs w:val="20"/>
              </w:rPr>
              <w:t>(Windows)</w:t>
            </w:r>
          </w:p>
        </w:tc>
        <w:tc>
          <w:tcPr>
            <w:tcW w:w="753" w:type="pct"/>
          </w:tcPr>
          <w:p w:rsidR="00C35079" w:rsidRDefault="00C35079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079">
              <w:t>NoteBook</w:t>
            </w:r>
            <w:proofErr w:type="spellEnd"/>
          </w:p>
          <w:p w:rsidR="00406C20" w:rsidRPr="00406C20" w:rsidRDefault="00406C20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6C20">
              <w:rPr>
                <w:sz w:val="20"/>
                <w:szCs w:val="20"/>
              </w:rPr>
              <w:t>(Windows)</w:t>
            </w:r>
          </w:p>
        </w:tc>
        <w:tc>
          <w:tcPr>
            <w:tcW w:w="817" w:type="pct"/>
          </w:tcPr>
          <w:p w:rsidR="00C35079" w:rsidRDefault="00671BAD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Sankoré</w:t>
            </w:r>
            <w:proofErr w:type="spellEnd"/>
          </w:p>
          <w:p w:rsidR="00406C20" w:rsidRPr="00406C20" w:rsidRDefault="00406C20" w:rsidP="00FE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6C20">
              <w:rPr>
                <w:sz w:val="20"/>
                <w:szCs w:val="20"/>
              </w:rPr>
              <w:t>(Mac Os)</w:t>
            </w:r>
          </w:p>
        </w:tc>
      </w:tr>
      <w:tr w:rsidR="00463DA3" w:rsidRPr="00FE505D" w:rsidTr="0046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Merge/>
            <w:shd w:val="clear" w:color="auto" w:fill="DBE5F1" w:themeFill="accent1" w:themeFillTint="33"/>
          </w:tcPr>
          <w:p w:rsidR="00C35079" w:rsidRPr="00FE505D" w:rsidRDefault="00C35079" w:rsidP="00FE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BE5F1" w:themeFill="accent1" w:themeFillTint="33"/>
          </w:tcPr>
          <w:p w:rsidR="00C35079" w:rsidRDefault="00C35079" w:rsidP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BE5F1" w:themeFill="accent1" w:themeFillTint="33"/>
          </w:tcPr>
          <w:p w:rsidR="00C35079" w:rsidRDefault="00C35079" w:rsidP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DBE5F1" w:themeFill="accent1" w:themeFillTint="33"/>
          </w:tcPr>
          <w:p w:rsidR="00C35079" w:rsidRDefault="00C35079" w:rsidP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DBE5F1" w:themeFill="accent1" w:themeFillTint="33"/>
          </w:tcPr>
          <w:p w:rsidR="00C35079" w:rsidRDefault="00C3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DBE5F1" w:themeFill="accent1" w:themeFillTint="33"/>
          </w:tcPr>
          <w:p w:rsidR="00C35079" w:rsidRPr="00FE505D" w:rsidRDefault="00C3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63DA3" w:rsidRPr="00FE505D" w:rsidTr="0046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Dimension</w:t>
            </w:r>
          </w:p>
        </w:tc>
        <w:tc>
          <w:tcPr>
            <w:tcW w:w="861" w:type="pct"/>
          </w:tcPr>
          <w:p w:rsidR="00FE505D" w:rsidRDefault="00FE505D" w:rsidP="00FE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  <w:p w:rsidR="00996E02" w:rsidRPr="00FE505D" w:rsidRDefault="00FE505D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FE505D">
              <w:rPr>
                <w:sz w:val="16"/>
                <w:szCs w:val="16"/>
              </w:rPr>
              <w:t>ariable</w:t>
            </w:r>
            <w:r w:rsidR="00996E02" w:rsidRPr="00FE505D">
              <w:rPr>
                <w:sz w:val="16"/>
                <w:szCs w:val="16"/>
              </w:rPr>
              <w:t xml:space="preserve"> </w:t>
            </w:r>
            <w:r w:rsidRPr="00FE505D">
              <w:rPr>
                <w:sz w:val="16"/>
                <w:szCs w:val="16"/>
              </w:rPr>
              <w:t xml:space="preserve">   </w:t>
            </w:r>
          </w:p>
          <w:p w:rsidR="00FE505D" w:rsidRPr="00FE505D" w:rsidRDefault="00797C7E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Modifiable par un clic sur une fenêtre parallèle</w:t>
            </w:r>
          </w:p>
          <w:p w:rsidR="00FE505D" w:rsidRPr="00FE505D" w:rsidRDefault="00FE505D" w:rsidP="00FE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915" w:type="pct"/>
          </w:tcPr>
          <w:p w:rsidR="00FE505D" w:rsidRDefault="00FE505D" w:rsidP="00FE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E505D" w:rsidRPr="00FE505D" w:rsidRDefault="00FE505D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variable</w:t>
            </w:r>
          </w:p>
          <w:p w:rsidR="00996E02" w:rsidRPr="00FE505D" w:rsidRDefault="00FE505D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Grandeur standard</w:t>
            </w:r>
          </w:p>
        </w:tc>
        <w:tc>
          <w:tcPr>
            <w:tcW w:w="860" w:type="pct"/>
          </w:tcPr>
          <w:p w:rsidR="00FE505D" w:rsidRDefault="00FE505D" w:rsidP="00FE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E505D" w:rsidRDefault="00FE505D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505D">
              <w:rPr>
                <w:sz w:val="16"/>
                <w:szCs w:val="16"/>
              </w:rPr>
              <w:t>Non variable</w:t>
            </w:r>
          </w:p>
          <w:p w:rsidR="00996E02" w:rsidRPr="00FE505D" w:rsidRDefault="00CB4A51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557C7" w:rsidRPr="00FE505D">
              <w:rPr>
                <w:sz w:val="16"/>
                <w:szCs w:val="16"/>
              </w:rPr>
              <w:t>lus grande que standard</w:t>
            </w:r>
          </w:p>
        </w:tc>
        <w:tc>
          <w:tcPr>
            <w:tcW w:w="753" w:type="pct"/>
          </w:tcPr>
          <w:p w:rsidR="00FE505D" w:rsidRDefault="00FE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Default="00FE505D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Variable </w:t>
            </w:r>
          </w:p>
          <w:p w:rsidR="00797C7E" w:rsidRPr="00FE505D" w:rsidRDefault="00797C7E" w:rsidP="00FE505D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Modifiable en</w:t>
            </w:r>
            <w:r w:rsidR="00463DA3">
              <w:rPr>
                <w:sz w:val="16"/>
                <w:szCs w:val="16"/>
              </w:rPr>
              <w:t xml:space="preserve"> mode </w:t>
            </w:r>
            <w:r>
              <w:rPr>
                <w:sz w:val="16"/>
                <w:szCs w:val="16"/>
              </w:rPr>
              <w:t xml:space="preserve"> clic-</w:t>
            </w:r>
            <w:r w:rsidR="003779F9">
              <w:rPr>
                <w:sz w:val="16"/>
                <w:szCs w:val="16"/>
              </w:rPr>
              <w:t>glisse</w:t>
            </w:r>
          </w:p>
        </w:tc>
        <w:tc>
          <w:tcPr>
            <w:tcW w:w="817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Default="00463DA3" w:rsidP="00463DA3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Variable </w:t>
            </w:r>
          </w:p>
          <w:p w:rsidR="00463DA3" w:rsidRPr="00463DA3" w:rsidRDefault="00463DA3" w:rsidP="00463DA3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Modifiable en mode clic-</w:t>
            </w:r>
            <w:r w:rsidR="00F82FD7">
              <w:rPr>
                <w:sz w:val="16"/>
                <w:szCs w:val="16"/>
              </w:rPr>
              <w:t>glisse</w:t>
            </w:r>
          </w:p>
        </w:tc>
      </w:tr>
      <w:tr w:rsidR="00463DA3" w:rsidRPr="00FE505D" w:rsidTr="0046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FE505D">
            <w:pPr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Gradation</w:t>
            </w:r>
          </w:p>
        </w:tc>
        <w:tc>
          <w:tcPr>
            <w:tcW w:w="861" w:type="pct"/>
          </w:tcPr>
          <w:p w:rsidR="00FE505D" w:rsidRDefault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FE505D" w:rsidRDefault="00996E02" w:rsidP="00FE505D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505D">
              <w:rPr>
                <w:sz w:val="16"/>
                <w:szCs w:val="16"/>
              </w:rPr>
              <w:t>Aff</w:t>
            </w:r>
            <w:r w:rsidR="00492B06">
              <w:rPr>
                <w:sz w:val="16"/>
                <w:szCs w:val="16"/>
              </w:rPr>
              <w:t>ichage possible dans les 2 sens</w:t>
            </w:r>
          </w:p>
          <w:p w:rsidR="00996E02" w:rsidRPr="005600B4" w:rsidRDefault="005600B4" w:rsidP="00FE505D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S’agrandit  à </w:t>
            </w:r>
            <w:r w:rsidR="00996E02" w:rsidRPr="00FE505D">
              <w:rPr>
                <w:sz w:val="16"/>
                <w:szCs w:val="16"/>
              </w:rPr>
              <w:t xml:space="preserve"> 360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  <w:p w:rsidR="005600B4" w:rsidRPr="00FE505D" w:rsidRDefault="005600B4" w:rsidP="005600B4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5" w:type="pct"/>
          </w:tcPr>
          <w:p w:rsidR="00FE505D" w:rsidRDefault="00FE505D" w:rsidP="0056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Pr="005600B4" w:rsidRDefault="005600B4" w:rsidP="005600B4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505D">
              <w:rPr>
                <w:sz w:val="16"/>
                <w:szCs w:val="16"/>
              </w:rPr>
              <w:t>Affichage possible dans les 2 sens</w:t>
            </w:r>
          </w:p>
          <w:p w:rsidR="00FE505D" w:rsidRPr="00FE505D" w:rsidRDefault="00FE505D" w:rsidP="0056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FE505D" w:rsidRDefault="00FE505D" w:rsidP="0083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36FE0" w:rsidRPr="005600B4" w:rsidRDefault="005600B4" w:rsidP="005600B4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00B4">
              <w:rPr>
                <w:sz w:val="16"/>
                <w:szCs w:val="16"/>
              </w:rPr>
              <w:t>Affichage possible dans les 2 sens</w:t>
            </w:r>
          </w:p>
          <w:p w:rsidR="00996E02" w:rsidRPr="00FE505D" w:rsidRDefault="009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pct"/>
          </w:tcPr>
          <w:p w:rsidR="00FE505D" w:rsidRDefault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Pr="00FE505D" w:rsidRDefault="005600B4" w:rsidP="005600B4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505D">
              <w:rPr>
                <w:sz w:val="16"/>
                <w:szCs w:val="16"/>
              </w:rPr>
              <w:t>Aff</w:t>
            </w:r>
            <w:r w:rsidR="00143913">
              <w:rPr>
                <w:sz w:val="16"/>
                <w:szCs w:val="16"/>
              </w:rPr>
              <w:t>ichage possible dans les 2 sens</w:t>
            </w:r>
          </w:p>
          <w:p w:rsidR="005600B4" w:rsidRPr="005600B4" w:rsidRDefault="005600B4" w:rsidP="005600B4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S’agrandit  à </w:t>
            </w:r>
            <w:r w:rsidRPr="00FE505D">
              <w:rPr>
                <w:sz w:val="16"/>
                <w:szCs w:val="16"/>
              </w:rPr>
              <w:t xml:space="preserve"> 360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  <w:p w:rsidR="00FE505D" w:rsidRPr="00FE505D" w:rsidRDefault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:rsidR="00996E02" w:rsidRDefault="00996E02" w:rsidP="0046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Default="00463DA3" w:rsidP="00463DA3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Affichage possible dans les 2 sens</w:t>
            </w:r>
          </w:p>
          <w:p w:rsidR="00463DA3" w:rsidRPr="00463DA3" w:rsidRDefault="00463DA3" w:rsidP="00463DA3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Limité à 180</w:t>
            </w:r>
            <w:r w:rsidRPr="00463DA3">
              <w:rPr>
                <w:sz w:val="16"/>
                <w:szCs w:val="16"/>
                <w:vertAlign w:val="superscript"/>
              </w:rPr>
              <w:t>0</w:t>
            </w:r>
          </w:p>
        </w:tc>
      </w:tr>
      <w:tr w:rsidR="00463DA3" w:rsidRPr="00FE505D" w:rsidTr="0046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5600B4">
            <w:pPr>
              <w:rPr>
                <w:sz w:val="18"/>
                <w:szCs w:val="18"/>
              </w:rPr>
            </w:pPr>
          </w:p>
          <w:p w:rsidR="00996E02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Point de rotation</w:t>
            </w:r>
          </w:p>
          <w:p w:rsidR="005600B4" w:rsidRDefault="005600B4" w:rsidP="00FE505D">
            <w:pPr>
              <w:jc w:val="center"/>
              <w:rPr>
                <w:sz w:val="18"/>
                <w:szCs w:val="18"/>
              </w:rPr>
            </w:pPr>
          </w:p>
          <w:p w:rsidR="005600B4" w:rsidRPr="00FE505D" w:rsidRDefault="005600B4" w:rsidP="00FE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Pr="005600B4" w:rsidRDefault="005600B4" w:rsidP="005600B4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Demeure fixe </w:t>
            </w:r>
          </w:p>
        </w:tc>
        <w:tc>
          <w:tcPr>
            <w:tcW w:w="915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Pr="005600B4" w:rsidRDefault="005600B4" w:rsidP="005600B4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Demeure fixe</w:t>
            </w:r>
          </w:p>
        </w:tc>
        <w:tc>
          <w:tcPr>
            <w:tcW w:w="860" w:type="pct"/>
          </w:tcPr>
          <w:p w:rsidR="005600B4" w:rsidRDefault="005600B4" w:rsidP="005600B4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5600B4" w:rsidRDefault="005600B4" w:rsidP="005600B4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fixe. Doit cliquer </w:t>
            </w:r>
            <w:r w:rsidR="00836FE0" w:rsidRPr="005600B4">
              <w:rPr>
                <w:sz w:val="16"/>
                <w:szCs w:val="16"/>
              </w:rPr>
              <w:t xml:space="preserve">sur une flèche </w:t>
            </w:r>
            <w:r>
              <w:rPr>
                <w:sz w:val="16"/>
                <w:szCs w:val="16"/>
              </w:rPr>
              <w:t xml:space="preserve">pour </w:t>
            </w:r>
            <w:r w:rsidR="00836FE0" w:rsidRPr="005600B4">
              <w:rPr>
                <w:sz w:val="16"/>
                <w:szCs w:val="16"/>
              </w:rPr>
              <w:t xml:space="preserve"> déplace</w:t>
            </w:r>
            <w:r>
              <w:rPr>
                <w:sz w:val="16"/>
                <w:szCs w:val="16"/>
              </w:rPr>
              <w:t>r</w:t>
            </w:r>
            <w:r w:rsidR="00836FE0" w:rsidRPr="005600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 w:rsidR="00836FE0" w:rsidRPr="005600B4">
              <w:rPr>
                <w:sz w:val="16"/>
                <w:szCs w:val="16"/>
              </w:rPr>
              <w:t xml:space="preserve"> point de rotation initial. </w:t>
            </w:r>
          </w:p>
        </w:tc>
        <w:tc>
          <w:tcPr>
            <w:tcW w:w="753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Pr="005600B4" w:rsidRDefault="005600B4" w:rsidP="005600B4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Demeure fixe</w:t>
            </w:r>
          </w:p>
        </w:tc>
        <w:tc>
          <w:tcPr>
            <w:tcW w:w="817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Pr="00463DA3" w:rsidRDefault="00463DA3" w:rsidP="00463DA3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Demeure fixe</w:t>
            </w:r>
          </w:p>
        </w:tc>
      </w:tr>
      <w:tr w:rsidR="00463DA3" w:rsidRPr="00FE505D" w:rsidTr="0046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5600B4">
            <w:pPr>
              <w:rPr>
                <w:sz w:val="18"/>
                <w:szCs w:val="18"/>
              </w:rPr>
            </w:pPr>
          </w:p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Déplacement</w:t>
            </w:r>
          </w:p>
        </w:tc>
        <w:tc>
          <w:tcPr>
            <w:tcW w:w="861" w:type="pct"/>
          </w:tcPr>
          <w:p w:rsidR="005600B4" w:rsidRDefault="0056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Default="005600B4" w:rsidP="005600B4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</w:t>
            </w:r>
            <w:r w:rsidR="00143913">
              <w:rPr>
                <w:sz w:val="16"/>
                <w:szCs w:val="16"/>
              </w:rPr>
              <w:t>mode clic-maintien</w:t>
            </w:r>
          </w:p>
          <w:p w:rsidR="005600B4" w:rsidRPr="005600B4" w:rsidRDefault="005600B4" w:rsidP="005600B4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les flèches de direction sur le clavier</w:t>
            </w:r>
          </w:p>
        </w:tc>
        <w:tc>
          <w:tcPr>
            <w:tcW w:w="915" w:type="pct"/>
          </w:tcPr>
          <w:p w:rsidR="005600B4" w:rsidRDefault="005600B4" w:rsidP="0056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Default="00F82FD7" w:rsidP="005600B4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clic-glisse</w:t>
            </w:r>
          </w:p>
          <w:p w:rsidR="00996E02" w:rsidRPr="005600B4" w:rsidRDefault="005600B4" w:rsidP="005600B4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00B4">
              <w:rPr>
                <w:sz w:val="16"/>
                <w:szCs w:val="16"/>
              </w:rPr>
              <w:t xml:space="preserve">Avec les flèches </w:t>
            </w:r>
            <w:r>
              <w:rPr>
                <w:sz w:val="16"/>
                <w:szCs w:val="16"/>
              </w:rPr>
              <w:t>sur le rapporteur</w:t>
            </w:r>
          </w:p>
        </w:tc>
        <w:tc>
          <w:tcPr>
            <w:tcW w:w="860" w:type="pct"/>
          </w:tcPr>
          <w:p w:rsidR="005600B4" w:rsidRDefault="005600B4" w:rsidP="0083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Default="00FE505D" w:rsidP="005600B4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505D">
              <w:rPr>
                <w:sz w:val="16"/>
                <w:szCs w:val="16"/>
              </w:rPr>
              <w:t xml:space="preserve"> </w:t>
            </w:r>
            <w:r w:rsidR="00F82FD7">
              <w:rPr>
                <w:sz w:val="16"/>
                <w:szCs w:val="16"/>
              </w:rPr>
              <w:t>En mode clic-glisse</w:t>
            </w:r>
          </w:p>
          <w:p w:rsidR="00996E02" w:rsidRPr="005600B4" w:rsidRDefault="005600B4" w:rsidP="005600B4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836FE0" w:rsidRPr="005600B4">
              <w:rPr>
                <w:sz w:val="16"/>
                <w:szCs w:val="16"/>
              </w:rPr>
              <w:t xml:space="preserve">n cliquant sur les flèches de direction affichées sur une fenêtre parallèle.  </w:t>
            </w:r>
          </w:p>
        </w:tc>
        <w:tc>
          <w:tcPr>
            <w:tcW w:w="753" w:type="pct"/>
          </w:tcPr>
          <w:p w:rsidR="005600B4" w:rsidRDefault="005600B4" w:rsidP="00FE5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600B4" w:rsidRDefault="005600B4" w:rsidP="005600B4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</w:t>
            </w:r>
            <w:r w:rsidR="00F82FD7">
              <w:rPr>
                <w:sz w:val="16"/>
                <w:szCs w:val="16"/>
              </w:rPr>
              <w:t>glisse</w:t>
            </w:r>
          </w:p>
          <w:p w:rsidR="001333F1" w:rsidRDefault="001333F1" w:rsidP="005600B4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Verrouillage possible</w:t>
            </w:r>
          </w:p>
          <w:p w:rsidR="00996E02" w:rsidRPr="005600B4" w:rsidRDefault="00FE505D" w:rsidP="005600B4">
            <w:pPr>
              <w:pStyle w:val="Paragraphedeliste"/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00B4">
              <w:rPr>
                <w:sz w:val="16"/>
                <w:szCs w:val="16"/>
              </w:rPr>
              <w:t>.</w:t>
            </w:r>
          </w:p>
        </w:tc>
        <w:tc>
          <w:tcPr>
            <w:tcW w:w="817" w:type="pct"/>
          </w:tcPr>
          <w:p w:rsidR="00996E02" w:rsidRDefault="009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Default="00463DA3" w:rsidP="00463DA3">
            <w:pPr>
              <w:pStyle w:val="Paragraphedeliste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</w:t>
            </w:r>
            <w:r w:rsidR="00F82FD7">
              <w:rPr>
                <w:sz w:val="16"/>
                <w:szCs w:val="16"/>
              </w:rPr>
              <w:t>glisse</w:t>
            </w:r>
          </w:p>
          <w:p w:rsidR="00463DA3" w:rsidRPr="00463DA3" w:rsidRDefault="00463DA3" w:rsidP="00463DA3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63DA3" w:rsidRPr="00FE505D" w:rsidTr="0046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Rotation</w:t>
            </w:r>
          </w:p>
        </w:tc>
        <w:tc>
          <w:tcPr>
            <w:tcW w:w="861" w:type="pct"/>
          </w:tcPr>
          <w:p w:rsidR="005600B4" w:rsidRDefault="0056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Default="00A1192B" w:rsidP="00A1192B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</w:t>
            </w:r>
            <w:r w:rsidR="00996E02" w:rsidRPr="00A11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cliquant sur le rapporteur et en tournant</w:t>
            </w:r>
          </w:p>
          <w:p w:rsidR="00797C7E" w:rsidRDefault="00797C7E" w:rsidP="00A1192B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 par un clic  sur une fenêtre parallèle (rotation lente ou rapide)</w:t>
            </w:r>
          </w:p>
          <w:p w:rsidR="00463DA3" w:rsidRPr="00A1192B" w:rsidRDefault="00463DA3" w:rsidP="00A1192B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de rotation reste fixe</w:t>
            </w:r>
          </w:p>
          <w:p w:rsidR="00996E02" w:rsidRPr="00FE505D" w:rsidRDefault="00996E02" w:rsidP="007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5" w:type="pct"/>
          </w:tcPr>
          <w:p w:rsidR="005600B4" w:rsidRDefault="005600B4" w:rsidP="0025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Default="00797C7E" w:rsidP="00797C7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96E02" w:rsidRPr="00797C7E">
              <w:rPr>
                <w:sz w:val="16"/>
                <w:szCs w:val="16"/>
              </w:rPr>
              <w:t>ivo</w:t>
            </w:r>
            <w:r>
              <w:rPr>
                <w:sz w:val="16"/>
                <w:szCs w:val="16"/>
              </w:rPr>
              <w:t>te</w:t>
            </w:r>
            <w:r w:rsidR="00996E02" w:rsidRPr="00797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 clics  sur l’une des 2 flèches </w:t>
            </w:r>
          </w:p>
          <w:p w:rsidR="00797C7E" w:rsidRDefault="00797C7E" w:rsidP="00797C7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 manuellement en cliquant sur l’une des flèches</w:t>
            </w:r>
          </w:p>
          <w:p w:rsidR="00463DA3" w:rsidRPr="00797C7E" w:rsidRDefault="00463DA3" w:rsidP="00797C7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de rotation reste fixe</w:t>
            </w:r>
          </w:p>
          <w:p w:rsidR="00996E02" w:rsidRPr="00FE505D" w:rsidRDefault="00996E02" w:rsidP="0025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5600B4" w:rsidRDefault="005600B4" w:rsidP="0083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C7E" w:rsidRDefault="00797C7E" w:rsidP="00797C7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pivote pas manuellement</w:t>
            </w:r>
          </w:p>
          <w:p w:rsidR="00797C7E" w:rsidRDefault="00797C7E" w:rsidP="00797C7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Pivote en cliquant sur les flèches de la fenêtre parallèle en réglant l’amplitude </w:t>
            </w:r>
          </w:p>
          <w:p w:rsidR="00463DA3" w:rsidRDefault="00463DA3" w:rsidP="00797C7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de rotation ne reste pas fixe</w:t>
            </w:r>
          </w:p>
          <w:p w:rsidR="00797C7E" w:rsidRDefault="00797C7E" w:rsidP="00797C7E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35079" w:rsidRPr="00797C7E" w:rsidRDefault="00C35079" w:rsidP="0046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3" w:type="pct"/>
          </w:tcPr>
          <w:p w:rsidR="005600B4" w:rsidRDefault="0056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C7E" w:rsidRDefault="00797C7E" w:rsidP="00797C7E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</w:t>
            </w:r>
            <w:r w:rsidRPr="00A11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cliquant sur le rapporteur et en tournant</w:t>
            </w:r>
          </w:p>
          <w:p w:rsidR="00996E02" w:rsidRPr="00797C7E" w:rsidRDefault="00996E02" w:rsidP="00797C7E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Pr="00463DA3" w:rsidRDefault="00463DA3" w:rsidP="00463DA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 en cliquant sur la flèche de rotation et en tournant</w:t>
            </w:r>
          </w:p>
        </w:tc>
      </w:tr>
      <w:tr w:rsidR="00463DA3" w:rsidRPr="00FE505D" w:rsidTr="0046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333F1" w:rsidRPr="00FE505D" w:rsidRDefault="001333F1" w:rsidP="001333F1">
            <w:pPr>
              <w:rPr>
                <w:sz w:val="18"/>
                <w:szCs w:val="18"/>
              </w:rPr>
            </w:pPr>
          </w:p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Indicateur de mesure</w:t>
            </w:r>
          </w:p>
        </w:tc>
        <w:tc>
          <w:tcPr>
            <w:tcW w:w="861" w:type="pct"/>
          </w:tcPr>
          <w:p w:rsidR="001333F1" w:rsidRDefault="0013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1333F1" w:rsidRDefault="009372FA" w:rsidP="001333F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3F1">
              <w:rPr>
                <w:sz w:val="16"/>
                <w:szCs w:val="16"/>
              </w:rPr>
              <w:t xml:space="preserve">Non existant. </w:t>
            </w:r>
            <w:r w:rsidR="001333F1">
              <w:rPr>
                <w:sz w:val="16"/>
                <w:szCs w:val="16"/>
              </w:rPr>
              <w:t>S</w:t>
            </w:r>
            <w:r w:rsidRPr="001333F1">
              <w:rPr>
                <w:sz w:val="16"/>
                <w:szCs w:val="16"/>
              </w:rPr>
              <w:t>e fait à l’œil ou à l’aide d’une règle (accessible dans l’application</w:t>
            </w:r>
            <w:r w:rsidR="00143913">
              <w:rPr>
                <w:sz w:val="16"/>
                <w:szCs w:val="16"/>
              </w:rPr>
              <w:t>)</w:t>
            </w:r>
          </w:p>
        </w:tc>
        <w:tc>
          <w:tcPr>
            <w:tcW w:w="915" w:type="pct"/>
          </w:tcPr>
          <w:p w:rsidR="001333F1" w:rsidRDefault="0013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1333F1" w:rsidRDefault="001333F1" w:rsidP="001333F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existant. </w:t>
            </w:r>
            <w:r w:rsidRPr="001333F1">
              <w:rPr>
                <w:sz w:val="16"/>
                <w:szCs w:val="16"/>
              </w:rPr>
              <w:t>Se</w:t>
            </w:r>
            <w:r w:rsidR="009372FA" w:rsidRPr="001333F1">
              <w:rPr>
                <w:sz w:val="16"/>
                <w:szCs w:val="16"/>
              </w:rPr>
              <w:t xml:space="preserve"> fait à l’œil ou à l’aide d’une règle (accessible dans l’application</w:t>
            </w:r>
            <w:r w:rsidR="00143913">
              <w:rPr>
                <w:sz w:val="16"/>
                <w:szCs w:val="16"/>
              </w:rPr>
              <w:t>)</w:t>
            </w:r>
          </w:p>
        </w:tc>
        <w:tc>
          <w:tcPr>
            <w:tcW w:w="860" w:type="pct"/>
          </w:tcPr>
          <w:p w:rsidR="001333F1" w:rsidRDefault="0013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1333F1" w:rsidRDefault="001333F1" w:rsidP="001333F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3F1">
              <w:rPr>
                <w:sz w:val="16"/>
                <w:szCs w:val="16"/>
              </w:rPr>
              <w:t>Non existant. Se fait à l’œil ou à l’aide d’une règle (accessible dans l’application</w:t>
            </w:r>
            <w:r w:rsidR="00143913">
              <w:rPr>
                <w:sz w:val="16"/>
                <w:szCs w:val="16"/>
              </w:rPr>
              <w:t>)</w:t>
            </w:r>
          </w:p>
        </w:tc>
        <w:tc>
          <w:tcPr>
            <w:tcW w:w="753" w:type="pct"/>
          </w:tcPr>
          <w:p w:rsidR="001333F1" w:rsidRDefault="0013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Default="001333F1" w:rsidP="001333F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</w:t>
            </w:r>
            <w:r w:rsidR="00FE505D" w:rsidRPr="001333F1">
              <w:rPr>
                <w:sz w:val="16"/>
                <w:szCs w:val="16"/>
              </w:rPr>
              <w:t xml:space="preserve">ndicateur se déplace facilement à l’aide d’une </w:t>
            </w:r>
            <w:r w:rsidR="00492B06">
              <w:rPr>
                <w:sz w:val="16"/>
                <w:szCs w:val="16"/>
              </w:rPr>
              <w:t>aiguille de grad</w:t>
            </w:r>
            <w:r w:rsidR="00463DA3">
              <w:rPr>
                <w:sz w:val="16"/>
                <w:szCs w:val="16"/>
              </w:rPr>
              <w:t>ation</w:t>
            </w:r>
          </w:p>
          <w:p w:rsidR="001333F1" w:rsidRPr="001333F1" w:rsidRDefault="001333F1" w:rsidP="00143913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:rsidR="00996E02" w:rsidRDefault="009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Default="00463DA3" w:rsidP="00463DA3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</w:t>
            </w:r>
            <w:r w:rsidRPr="001333F1">
              <w:rPr>
                <w:sz w:val="16"/>
                <w:szCs w:val="16"/>
              </w:rPr>
              <w:t xml:space="preserve">ndicateur se déplace facilement à l’aide d’une </w:t>
            </w:r>
            <w:r w:rsidR="00492B06">
              <w:rPr>
                <w:sz w:val="16"/>
                <w:szCs w:val="16"/>
              </w:rPr>
              <w:t>aiguille de grad</w:t>
            </w:r>
            <w:r>
              <w:rPr>
                <w:sz w:val="16"/>
                <w:szCs w:val="16"/>
              </w:rPr>
              <w:t>ation</w:t>
            </w:r>
          </w:p>
          <w:p w:rsidR="00463DA3" w:rsidRPr="00463DA3" w:rsidRDefault="00463DA3" w:rsidP="00143913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CB4A51" w:rsidRDefault="00CB4A51">
      <w:r>
        <w:rPr>
          <w:b/>
          <w:bCs/>
        </w:rPr>
        <w:br w:type="page"/>
      </w:r>
    </w:p>
    <w:tbl>
      <w:tblPr>
        <w:tblStyle w:val="Listeclaire-Accent11"/>
        <w:tblW w:w="5000" w:type="pct"/>
        <w:tblLook w:val="04A0" w:firstRow="1" w:lastRow="0" w:firstColumn="1" w:lastColumn="0" w:noHBand="0" w:noVBand="1"/>
      </w:tblPr>
      <w:tblGrid>
        <w:gridCol w:w="2093"/>
        <w:gridCol w:w="2269"/>
        <w:gridCol w:w="2411"/>
        <w:gridCol w:w="2266"/>
        <w:gridCol w:w="1984"/>
        <w:gridCol w:w="2153"/>
      </w:tblGrid>
      <w:tr w:rsidR="00CB4A51" w:rsidRPr="00FE505D" w:rsidTr="00C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auto"/>
          </w:tcPr>
          <w:p w:rsidR="00CB4A51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CB4A51" w:rsidRPr="00C35079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C35079">
              <w:rPr>
                <w:color w:val="365F91" w:themeColor="accent1" w:themeShade="BF"/>
                <w:sz w:val="24"/>
                <w:szCs w:val="24"/>
              </w:rPr>
              <w:t>Rapporteur d’angle</w:t>
            </w:r>
          </w:p>
          <w:p w:rsidR="00CB4A51" w:rsidRPr="00C35079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noProof/>
                <w:color w:val="365F91" w:themeColor="accent1" w:themeShade="BF"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58420</wp:posOffset>
                  </wp:positionV>
                  <wp:extent cx="600075" cy="361950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4A51" w:rsidRPr="00C35079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:rsidR="00CB4A51" w:rsidRPr="00FE505D" w:rsidRDefault="00CB4A51" w:rsidP="00F67E15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CB4A5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5079">
              <w:t>Instrumenpoche</w:t>
            </w:r>
          </w:p>
          <w:p w:rsidR="00CB4A51" w:rsidRPr="00C35079" w:rsidRDefault="001517C4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(Windows, Linux et Mac OS</w:t>
            </w:r>
            <w:r w:rsidR="00CB4A51" w:rsidRPr="00C35079">
              <w:rPr>
                <w:sz w:val="20"/>
                <w:szCs w:val="20"/>
              </w:rPr>
              <w:t>)</w:t>
            </w:r>
          </w:p>
        </w:tc>
        <w:tc>
          <w:tcPr>
            <w:tcW w:w="915" w:type="pct"/>
          </w:tcPr>
          <w:p w:rsidR="00CB4A5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5079">
              <w:t>TGT</w:t>
            </w:r>
          </w:p>
          <w:p w:rsidR="00CB4A51" w:rsidRPr="00C35079" w:rsidRDefault="001517C4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(Windows, Linux</w:t>
            </w:r>
            <w:r w:rsidR="00CB4A51" w:rsidRPr="00C35079">
              <w:rPr>
                <w:sz w:val="20"/>
                <w:szCs w:val="20"/>
              </w:rPr>
              <w:t>)</w:t>
            </w:r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pct"/>
          </w:tcPr>
          <w:p w:rsidR="00CB4A5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079">
              <w:t>Toutenclic</w:t>
            </w:r>
            <w:proofErr w:type="spellEnd"/>
          </w:p>
          <w:p w:rsidR="00CB4A51" w:rsidRPr="00C35079" w:rsidRDefault="001517C4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(Wind</w:t>
            </w:r>
            <w:r w:rsidR="00CB4A51" w:rsidRPr="00C35079">
              <w:rPr>
                <w:sz w:val="20"/>
                <w:szCs w:val="20"/>
              </w:rPr>
              <w:t>ows)</w:t>
            </w:r>
          </w:p>
        </w:tc>
        <w:tc>
          <w:tcPr>
            <w:tcW w:w="753" w:type="pct"/>
          </w:tcPr>
          <w:p w:rsidR="00CB4A51" w:rsidRPr="00143913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CB4A51" w:rsidRPr="00143913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43913">
              <w:rPr>
                <w:lang w:val="en-CA"/>
              </w:rPr>
              <w:t>NoteBook</w:t>
            </w:r>
          </w:p>
          <w:p w:rsidR="003779F9" w:rsidRPr="00143913" w:rsidRDefault="003779F9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143913">
              <w:rPr>
                <w:sz w:val="20"/>
                <w:szCs w:val="20"/>
                <w:lang w:val="en-CA"/>
              </w:rPr>
              <w:t>(windows, Linux et Mac OS)</w:t>
            </w:r>
          </w:p>
        </w:tc>
        <w:tc>
          <w:tcPr>
            <w:tcW w:w="817" w:type="pct"/>
          </w:tcPr>
          <w:p w:rsidR="00CB4A51" w:rsidRPr="00143913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CB4A5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Sankoré</w:t>
            </w:r>
            <w:proofErr w:type="spellEnd"/>
          </w:p>
          <w:p w:rsidR="003779F9" w:rsidRPr="003779F9" w:rsidRDefault="003779F9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9F9">
              <w:rPr>
                <w:sz w:val="20"/>
                <w:szCs w:val="20"/>
              </w:rPr>
              <w:t>(Windows, Linux et Mac OS)</w:t>
            </w:r>
          </w:p>
        </w:tc>
      </w:tr>
      <w:tr w:rsidR="00463DA3" w:rsidRPr="00FE505D" w:rsidTr="0046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996E02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Logiciel de surface</w:t>
            </w:r>
          </w:p>
          <w:p w:rsidR="00F30DEA" w:rsidRPr="00FE505D" w:rsidRDefault="00F30DEA" w:rsidP="00FE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(peut être utilisé avec d’autres applications)</w:t>
            </w:r>
          </w:p>
        </w:tc>
        <w:tc>
          <w:tcPr>
            <w:tcW w:w="861" w:type="pct"/>
          </w:tcPr>
          <w:p w:rsidR="00996E02" w:rsidRDefault="009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33F1" w:rsidRPr="001333F1" w:rsidRDefault="001333F1" w:rsidP="001333F1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5" w:type="pct"/>
          </w:tcPr>
          <w:p w:rsidR="001333F1" w:rsidRDefault="001333F1" w:rsidP="001333F1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33F1" w:rsidRDefault="001517C4" w:rsidP="001333F1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  <w:p w:rsidR="00996E02" w:rsidRDefault="001517C4" w:rsidP="001333F1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L’outil rapporteur d’angle peut être utilisé avec d’autres applications</w:t>
            </w:r>
            <w:r w:rsidR="00996E02" w:rsidRPr="001333F1">
              <w:rPr>
                <w:sz w:val="16"/>
                <w:szCs w:val="16"/>
              </w:rPr>
              <w:t xml:space="preserve">. </w:t>
            </w:r>
            <w:r w:rsidR="004B09D7">
              <w:rPr>
                <w:sz w:val="16"/>
                <w:szCs w:val="16"/>
              </w:rPr>
              <w:t>Peut être</w:t>
            </w:r>
            <w:r w:rsidR="00996E02" w:rsidRPr="001333F1">
              <w:rPr>
                <w:sz w:val="16"/>
                <w:szCs w:val="16"/>
              </w:rPr>
              <w:t xml:space="preserve"> utilisé </w:t>
            </w:r>
            <w:r>
              <w:rPr>
                <w:sz w:val="16"/>
                <w:szCs w:val="16"/>
              </w:rPr>
              <w:t>en surface sur des fichi</w:t>
            </w:r>
            <w:r w:rsidR="00143913">
              <w:rPr>
                <w:sz w:val="16"/>
                <w:szCs w:val="16"/>
              </w:rPr>
              <w:t xml:space="preserve">ers en format  </w:t>
            </w:r>
            <w:proofErr w:type="spellStart"/>
            <w:r w:rsidR="00143913">
              <w:rPr>
                <w:sz w:val="16"/>
                <w:szCs w:val="16"/>
              </w:rPr>
              <w:t>pdf</w:t>
            </w:r>
            <w:proofErr w:type="spellEnd"/>
            <w:r w:rsidR="00143913">
              <w:rPr>
                <w:sz w:val="16"/>
                <w:szCs w:val="16"/>
              </w:rPr>
              <w:t>, JPG et .doc</w:t>
            </w:r>
          </w:p>
          <w:p w:rsidR="001333F1" w:rsidRPr="001333F1" w:rsidRDefault="001333F1" w:rsidP="001333F1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1333F1" w:rsidRDefault="0013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372FA" w:rsidRPr="001517C4" w:rsidRDefault="001517C4" w:rsidP="001517C4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17C4">
              <w:rPr>
                <w:sz w:val="16"/>
                <w:szCs w:val="16"/>
              </w:rPr>
              <w:t>Non</w:t>
            </w:r>
          </w:p>
        </w:tc>
        <w:tc>
          <w:tcPr>
            <w:tcW w:w="753" w:type="pct"/>
          </w:tcPr>
          <w:p w:rsidR="001333F1" w:rsidRDefault="00133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1333F1" w:rsidRDefault="001517C4" w:rsidP="00143913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Partiellement grâce à la fonction d’arrière-plan transparent. On peut donc</w:t>
            </w:r>
            <w:r w:rsidR="00143913">
              <w:rPr>
                <w:sz w:val="16"/>
                <w:szCs w:val="16"/>
              </w:rPr>
              <w:t xml:space="preserve"> utiliser l’outil en</w:t>
            </w:r>
            <w:r>
              <w:rPr>
                <w:sz w:val="16"/>
                <w:szCs w:val="16"/>
              </w:rPr>
              <w:t xml:space="preserve"> surface sur d’autres applications. Toutefois, les outils d’annotation ne sont pas fonctionnels sur les autres applications</w:t>
            </w:r>
          </w:p>
        </w:tc>
        <w:tc>
          <w:tcPr>
            <w:tcW w:w="817" w:type="pct"/>
          </w:tcPr>
          <w:p w:rsidR="00996E02" w:rsidRDefault="009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Pr="00143913" w:rsidRDefault="003779F9" w:rsidP="0014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3913">
              <w:rPr>
                <w:sz w:val="16"/>
                <w:szCs w:val="16"/>
              </w:rPr>
              <w:t>Non</w:t>
            </w:r>
          </w:p>
        </w:tc>
      </w:tr>
      <w:tr w:rsidR="00463DA3" w:rsidRPr="00FE505D" w:rsidTr="0046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333F1" w:rsidRDefault="001333F1" w:rsidP="00FE505D">
            <w:pPr>
              <w:jc w:val="center"/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Importation de fichiers</w:t>
            </w:r>
          </w:p>
        </w:tc>
        <w:tc>
          <w:tcPr>
            <w:tcW w:w="861" w:type="pct"/>
          </w:tcPr>
          <w:p w:rsidR="001333F1" w:rsidRDefault="00133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1333F1" w:rsidRDefault="00C35079" w:rsidP="00C35079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 en</w:t>
            </w:r>
            <w:r w:rsidR="00143913">
              <w:rPr>
                <w:sz w:val="16"/>
                <w:szCs w:val="16"/>
              </w:rPr>
              <w:t xml:space="preserve"> format image (JPG) ou en format flash (SWF</w:t>
            </w:r>
            <w:r w:rsidR="00996E02" w:rsidRPr="001333F1">
              <w:rPr>
                <w:sz w:val="16"/>
                <w:szCs w:val="16"/>
              </w:rPr>
              <w:t xml:space="preserve">). Le fichier doit </w:t>
            </w:r>
            <w:r>
              <w:rPr>
                <w:sz w:val="16"/>
                <w:szCs w:val="16"/>
              </w:rPr>
              <w:t>être inséré</w:t>
            </w:r>
            <w:r w:rsidR="00492B06">
              <w:rPr>
                <w:sz w:val="16"/>
                <w:szCs w:val="16"/>
              </w:rPr>
              <w:t xml:space="preserve"> dans le dossier d’</w:t>
            </w:r>
            <w:r w:rsidR="00996E02" w:rsidRPr="001333F1">
              <w:rPr>
                <w:sz w:val="16"/>
                <w:szCs w:val="16"/>
              </w:rPr>
              <w:t xml:space="preserve">Instrumenpoche pour pouvoir l’importer dans l’application. </w:t>
            </w:r>
          </w:p>
        </w:tc>
        <w:tc>
          <w:tcPr>
            <w:tcW w:w="915" w:type="pct"/>
          </w:tcPr>
          <w:p w:rsidR="001333F1" w:rsidRDefault="00133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35079" w:rsidRDefault="00406C20" w:rsidP="00C35079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en image de fond à partir du presse-papier</w:t>
            </w:r>
          </w:p>
          <w:p w:rsidR="00C35079" w:rsidRPr="00C35079" w:rsidRDefault="00C35079" w:rsidP="00C35079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35079" w:rsidRPr="00FE505D" w:rsidRDefault="00C35079" w:rsidP="0040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1333F1" w:rsidRDefault="00133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35079" w:rsidRDefault="00C35079" w:rsidP="00C35079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  <w:r w:rsidR="009D2312" w:rsidRPr="00C35079">
              <w:rPr>
                <w:sz w:val="16"/>
                <w:szCs w:val="16"/>
              </w:rPr>
              <w:t xml:space="preserve"> en format image (</w:t>
            </w:r>
            <w:r w:rsidR="00143913">
              <w:rPr>
                <w:sz w:val="16"/>
                <w:szCs w:val="16"/>
              </w:rPr>
              <w:t>JPG, BMP</w:t>
            </w:r>
            <w:proofErr w:type="gramStart"/>
            <w:r w:rsidR="00143913">
              <w:rPr>
                <w:sz w:val="16"/>
                <w:szCs w:val="16"/>
              </w:rPr>
              <w:t>,GIF</w:t>
            </w:r>
            <w:proofErr w:type="gramEnd"/>
            <w:r w:rsidR="00143913">
              <w:rPr>
                <w:sz w:val="16"/>
                <w:szCs w:val="16"/>
              </w:rPr>
              <w:t>, PNG)</w:t>
            </w:r>
          </w:p>
          <w:p w:rsidR="00996E02" w:rsidRPr="00C35079" w:rsidRDefault="00492B06" w:rsidP="00C35079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  <w:r w:rsidR="009D2312" w:rsidRPr="00C35079">
              <w:rPr>
                <w:sz w:val="16"/>
                <w:szCs w:val="16"/>
              </w:rPr>
              <w:t xml:space="preserve"> les fichiers </w:t>
            </w:r>
            <w:r w:rsidR="00143913">
              <w:rPr>
                <w:sz w:val="16"/>
                <w:szCs w:val="16"/>
              </w:rPr>
              <w:t>PDF</w:t>
            </w:r>
            <w:r w:rsidR="00143913" w:rsidRPr="00C350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885A37" w:rsidRDefault="00885A37" w:rsidP="00885A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647CD" w:rsidRDefault="00F647CD" w:rsidP="00F647C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en plusieurs formats d’image </w:t>
            </w:r>
          </w:p>
          <w:p w:rsidR="00F647CD" w:rsidRDefault="00F647CD" w:rsidP="00F647C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application Flash et PPT</w:t>
            </w:r>
          </w:p>
          <w:p w:rsidR="00F647CD" w:rsidRDefault="00143913" w:rsidP="00F647C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</w:t>
            </w:r>
            <w:r w:rsidR="00F647CD">
              <w:rPr>
                <w:sz w:val="16"/>
                <w:szCs w:val="16"/>
              </w:rPr>
              <w:t xml:space="preserve"> capture d’écran, insertion ou importation </w:t>
            </w:r>
          </w:p>
          <w:p w:rsidR="00996E02" w:rsidRPr="00FE505D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85A37" w:rsidRDefault="00885A37" w:rsidP="00885A37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 en  format</w:t>
            </w:r>
            <w:r w:rsidR="00143913">
              <w:rPr>
                <w:sz w:val="16"/>
                <w:szCs w:val="16"/>
              </w:rPr>
              <w:t xml:space="preserve"> PDF </w:t>
            </w:r>
            <w:r>
              <w:rPr>
                <w:sz w:val="16"/>
                <w:szCs w:val="16"/>
              </w:rPr>
              <w:t>et format image</w:t>
            </w:r>
          </w:p>
          <w:p w:rsidR="00885A37" w:rsidRPr="00885A37" w:rsidRDefault="00885A37" w:rsidP="00885A37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63DA3" w:rsidRPr="00FE505D" w:rsidTr="0046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C35079" w:rsidRDefault="00C35079" w:rsidP="00FE505D">
            <w:pPr>
              <w:jc w:val="center"/>
              <w:rPr>
                <w:sz w:val="18"/>
                <w:szCs w:val="18"/>
              </w:rPr>
            </w:pPr>
          </w:p>
          <w:p w:rsidR="00BE10FB" w:rsidRDefault="00C35079" w:rsidP="00FE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Insertion </w:t>
            </w:r>
            <w:r w:rsidR="00996E02" w:rsidRPr="00FE505D">
              <w:rPr>
                <w:sz w:val="18"/>
                <w:szCs w:val="18"/>
              </w:rPr>
              <w:t>du texte</w:t>
            </w:r>
          </w:p>
          <w:p w:rsidR="00996E02" w:rsidRPr="00FE505D" w:rsidRDefault="00BE10FB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6"/>
                <w:szCs w:val="16"/>
              </w:rPr>
              <w:t>(ex : mesure de l’angle</w:t>
            </w:r>
            <w:r w:rsidR="00492B06">
              <w:rPr>
                <w:sz w:val="16"/>
                <w:szCs w:val="16"/>
              </w:rPr>
              <w:t>)</w:t>
            </w:r>
          </w:p>
        </w:tc>
        <w:tc>
          <w:tcPr>
            <w:tcW w:w="861" w:type="pct"/>
          </w:tcPr>
          <w:p w:rsidR="00C35079" w:rsidRDefault="00C3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BE10FB" w:rsidRDefault="00BE10FB" w:rsidP="00BE10F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  <w:r w:rsidR="00996E02" w:rsidRPr="00BE10FB">
              <w:rPr>
                <w:sz w:val="16"/>
                <w:szCs w:val="16"/>
              </w:rPr>
              <w:t>en sélection</w:t>
            </w:r>
            <w:r>
              <w:rPr>
                <w:sz w:val="16"/>
                <w:szCs w:val="16"/>
              </w:rPr>
              <w:t xml:space="preserve">nant </w:t>
            </w:r>
            <w:r w:rsidR="00996E02" w:rsidRPr="00BE10FB">
              <w:rPr>
                <w:sz w:val="16"/>
                <w:szCs w:val="16"/>
              </w:rPr>
              <w:t xml:space="preserve"> l’outil texte</w:t>
            </w:r>
          </w:p>
        </w:tc>
        <w:tc>
          <w:tcPr>
            <w:tcW w:w="915" w:type="pct"/>
          </w:tcPr>
          <w:p w:rsidR="00C35079" w:rsidRDefault="00C3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BE10FB" w:rsidRDefault="00BE10FB" w:rsidP="00BE10F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Oui en sélection</w:t>
            </w:r>
            <w:r>
              <w:rPr>
                <w:sz w:val="16"/>
                <w:szCs w:val="16"/>
              </w:rPr>
              <w:t xml:space="preserve">nant </w:t>
            </w:r>
            <w:r w:rsidRPr="00BE10FB">
              <w:rPr>
                <w:sz w:val="16"/>
                <w:szCs w:val="16"/>
              </w:rPr>
              <w:t xml:space="preserve"> l’outil texte</w:t>
            </w:r>
          </w:p>
        </w:tc>
        <w:tc>
          <w:tcPr>
            <w:tcW w:w="860" w:type="pct"/>
          </w:tcPr>
          <w:p w:rsidR="00C35079" w:rsidRDefault="00C3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E10FB" w:rsidRDefault="00BE10FB" w:rsidP="00BE10F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 en sélectionnant l’outil texte</w:t>
            </w:r>
            <w:r w:rsidR="00463DA3">
              <w:rPr>
                <w:sz w:val="16"/>
                <w:szCs w:val="16"/>
              </w:rPr>
              <w:t xml:space="preserve"> </w:t>
            </w:r>
          </w:p>
          <w:p w:rsidR="00996E02" w:rsidRPr="00BE10FB" w:rsidRDefault="00492B06" w:rsidP="004B09D7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3E7E13" w:rsidRPr="00BE10FB">
              <w:rPr>
                <w:sz w:val="16"/>
                <w:szCs w:val="16"/>
              </w:rPr>
              <w:t>ffre également un clavier à l’</w:t>
            </w:r>
            <w:r w:rsidR="004B09D7">
              <w:rPr>
                <w:sz w:val="16"/>
                <w:szCs w:val="16"/>
              </w:rPr>
              <w:t>écran,</w:t>
            </w:r>
            <w:r w:rsidR="003E7E13" w:rsidRPr="00BE10FB">
              <w:rPr>
                <w:sz w:val="16"/>
                <w:szCs w:val="16"/>
              </w:rPr>
              <w:t xml:space="preserve"> mais en mode AZERTY.</w:t>
            </w:r>
          </w:p>
        </w:tc>
        <w:tc>
          <w:tcPr>
            <w:tcW w:w="753" w:type="pct"/>
          </w:tcPr>
          <w:p w:rsidR="00C35079" w:rsidRDefault="00C3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BE10FB" w:rsidRDefault="00BE10FB" w:rsidP="00BE10F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l</w:t>
            </w:r>
            <w:r w:rsidR="00FE505D" w:rsidRPr="00BE10FB">
              <w:rPr>
                <w:sz w:val="16"/>
                <w:szCs w:val="16"/>
              </w:rPr>
              <w:t xml:space="preserve">’angle </w:t>
            </w:r>
            <w:r w:rsidRPr="00BE10FB">
              <w:rPr>
                <w:sz w:val="16"/>
                <w:szCs w:val="16"/>
              </w:rPr>
              <w:t>mesuré</w:t>
            </w:r>
            <w:r w:rsidR="00FE505D" w:rsidRPr="00BE10FB">
              <w:rPr>
                <w:sz w:val="16"/>
                <w:szCs w:val="16"/>
              </w:rPr>
              <w:t xml:space="preserve"> s’affiche en cliquant sur la flèche </w:t>
            </w:r>
          </w:p>
          <w:p w:rsidR="00FE505D" w:rsidRDefault="00FE505D" w:rsidP="00BE10FB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On peut aussi insérer du texte</w:t>
            </w:r>
          </w:p>
          <w:p w:rsidR="00463DA3" w:rsidRPr="00463DA3" w:rsidRDefault="00463DA3" w:rsidP="0046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E10FB" w:rsidRPr="00BE10FB" w:rsidRDefault="00BE10FB" w:rsidP="00BE10FB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:rsidR="00996E02" w:rsidRDefault="0099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63DA3" w:rsidRDefault="00463DA3" w:rsidP="00463DA3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en sélectionnant l’outil texte </w:t>
            </w:r>
          </w:p>
          <w:p w:rsidR="00463DA3" w:rsidRPr="00463DA3" w:rsidRDefault="00463DA3" w:rsidP="00463DA3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L’outil offre également un clavier à l’écran</w:t>
            </w:r>
          </w:p>
        </w:tc>
      </w:tr>
      <w:tr w:rsidR="00463DA3" w:rsidRPr="00FE505D" w:rsidTr="0046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FE505D" w:rsidRPr="00FE505D" w:rsidRDefault="00FE505D" w:rsidP="00FE505D">
            <w:pPr>
              <w:jc w:val="center"/>
              <w:rPr>
                <w:sz w:val="18"/>
                <w:szCs w:val="18"/>
              </w:rPr>
            </w:pPr>
          </w:p>
          <w:p w:rsidR="00FE505D" w:rsidRPr="00FE505D" w:rsidRDefault="00FE505D" w:rsidP="00BE10FB">
            <w:pPr>
              <w:rPr>
                <w:sz w:val="18"/>
                <w:szCs w:val="18"/>
              </w:rPr>
            </w:pPr>
          </w:p>
          <w:p w:rsidR="00996E02" w:rsidRPr="00FE505D" w:rsidRDefault="00996E02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Sauvegarde et impression</w:t>
            </w:r>
          </w:p>
        </w:tc>
        <w:tc>
          <w:tcPr>
            <w:tcW w:w="861" w:type="pct"/>
          </w:tcPr>
          <w:p w:rsidR="00BE10FB" w:rsidRDefault="00BE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Pr="00BE10FB" w:rsidRDefault="00BE10FB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  <w:r w:rsidR="00996E02" w:rsidRPr="00BE10FB">
              <w:rPr>
                <w:sz w:val="16"/>
                <w:szCs w:val="16"/>
              </w:rPr>
              <w:t xml:space="preserve">en format </w:t>
            </w:r>
            <w:r w:rsidR="00143913" w:rsidRPr="00BE10FB">
              <w:rPr>
                <w:sz w:val="16"/>
                <w:szCs w:val="16"/>
              </w:rPr>
              <w:t xml:space="preserve">JPG </w:t>
            </w:r>
            <w:r w:rsidR="00996E02" w:rsidRPr="00BE10FB">
              <w:rPr>
                <w:sz w:val="16"/>
                <w:szCs w:val="16"/>
              </w:rPr>
              <w:t xml:space="preserve">ou flash ou en </w:t>
            </w:r>
            <w:r w:rsidR="00143913" w:rsidRPr="00BE10FB">
              <w:rPr>
                <w:sz w:val="16"/>
                <w:szCs w:val="16"/>
              </w:rPr>
              <w:t>PDF</w:t>
            </w:r>
            <w:r w:rsidR="00996E02" w:rsidRPr="00BE10FB">
              <w:rPr>
                <w:sz w:val="16"/>
                <w:szCs w:val="16"/>
              </w:rPr>
              <w:t xml:space="preserve"> avec l’option imprimer. Le logiciel conserve les traces insérées dans le fichier importé. </w:t>
            </w:r>
          </w:p>
        </w:tc>
        <w:tc>
          <w:tcPr>
            <w:tcW w:w="915" w:type="pct"/>
          </w:tcPr>
          <w:p w:rsidR="00BE10FB" w:rsidRDefault="00BE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E10FB" w:rsidRDefault="00BE10FB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  <w:r w:rsidR="00996E02" w:rsidRPr="00BE10FB">
              <w:rPr>
                <w:sz w:val="16"/>
                <w:szCs w:val="16"/>
              </w:rPr>
              <w:t xml:space="preserve">en format Bloc de feuilles </w:t>
            </w:r>
            <w:r>
              <w:rPr>
                <w:sz w:val="16"/>
                <w:szCs w:val="16"/>
              </w:rPr>
              <w:t xml:space="preserve">(format propriétaire </w:t>
            </w:r>
            <w:r w:rsidR="00996E02" w:rsidRPr="00BE10FB">
              <w:rPr>
                <w:sz w:val="16"/>
                <w:szCs w:val="16"/>
              </w:rPr>
              <w:t>Irrécupéra</w:t>
            </w:r>
            <w:r>
              <w:rPr>
                <w:sz w:val="16"/>
                <w:szCs w:val="16"/>
              </w:rPr>
              <w:t>ble  par d’autres applications)</w:t>
            </w:r>
          </w:p>
          <w:p w:rsidR="00996E02" w:rsidRPr="00BE10FB" w:rsidRDefault="00996E02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Po</w:t>
            </w:r>
            <w:r w:rsidR="00B81CA7" w:rsidRPr="00BE10FB">
              <w:rPr>
                <w:sz w:val="16"/>
                <w:szCs w:val="16"/>
              </w:rPr>
              <w:t>ssibilité d’impression</w:t>
            </w:r>
          </w:p>
        </w:tc>
        <w:tc>
          <w:tcPr>
            <w:tcW w:w="860" w:type="pct"/>
          </w:tcPr>
          <w:p w:rsidR="00BE10FB" w:rsidRDefault="00BE10FB" w:rsidP="003E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E10FB" w:rsidRDefault="00BE10FB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 xml:space="preserve">Oui </w:t>
            </w:r>
            <w:r w:rsidR="003E7E13" w:rsidRPr="00BE10FB">
              <w:rPr>
                <w:sz w:val="16"/>
                <w:szCs w:val="16"/>
              </w:rPr>
              <w:t xml:space="preserve"> en format TEC (propriétaire). O</w:t>
            </w:r>
            <w:r>
              <w:rPr>
                <w:sz w:val="16"/>
                <w:szCs w:val="16"/>
              </w:rPr>
              <w:t xml:space="preserve">n peut exporter en fichier </w:t>
            </w:r>
          </w:p>
          <w:p w:rsidR="003E7E13" w:rsidRPr="00BE10FB" w:rsidRDefault="003E7E13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Impression possible</w:t>
            </w:r>
            <w:r w:rsidR="00F20750" w:rsidRPr="00BE10FB">
              <w:rPr>
                <w:sz w:val="16"/>
                <w:szCs w:val="16"/>
              </w:rPr>
              <w:t xml:space="preserve"> incluant le format </w:t>
            </w:r>
            <w:r w:rsidR="00143913" w:rsidRPr="00BE10FB">
              <w:rPr>
                <w:sz w:val="16"/>
                <w:szCs w:val="16"/>
              </w:rPr>
              <w:t>PDF</w:t>
            </w:r>
          </w:p>
        </w:tc>
        <w:tc>
          <w:tcPr>
            <w:tcW w:w="753" w:type="pct"/>
          </w:tcPr>
          <w:p w:rsidR="00BE10FB" w:rsidRDefault="00BE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96E02" w:rsidRDefault="00FE505D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On peut sauvegarder le fich</w:t>
            </w:r>
            <w:r w:rsidR="00492B06">
              <w:rPr>
                <w:sz w:val="16"/>
                <w:szCs w:val="16"/>
              </w:rPr>
              <w:t>ier en format N</w:t>
            </w:r>
            <w:r w:rsidR="00455F06">
              <w:rPr>
                <w:sz w:val="16"/>
                <w:szCs w:val="16"/>
              </w:rPr>
              <w:t>oteB</w:t>
            </w:r>
            <w:r w:rsidRPr="00BE10FB">
              <w:rPr>
                <w:sz w:val="16"/>
                <w:szCs w:val="16"/>
              </w:rPr>
              <w:t>ook</w:t>
            </w:r>
          </w:p>
          <w:p w:rsidR="00BE10FB" w:rsidRPr="00BE10FB" w:rsidRDefault="00BE10FB" w:rsidP="00BE10FB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Impression possible </w:t>
            </w:r>
          </w:p>
        </w:tc>
        <w:tc>
          <w:tcPr>
            <w:tcW w:w="817" w:type="pct"/>
          </w:tcPr>
          <w:p w:rsidR="00996E02" w:rsidRDefault="009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85A37" w:rsidRPr="00885A37" w:rsidRDefault="00885A37" w:rsidP="00885A37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E96">
              <w:rPr>
                <w:sz w:val="16"/>
                <w:szCs w:val="16"/>
              </w:rPr>
              <w:t xml:space="preserve">On ne peut pas imprimer directement à partir du logiciel. Il faut d’abord importer en format </w:t>
            </w:r>
            <w:r w:rsidR="00143913" w:rsidRPr="00701E96">
              <w:rPr>
                <w:sz w:val="16"/>
                <w:szCs w:val="16"/>
              </w:rPr>
              <w:t>PDF</w:t>
            </w:r>
          </w:p>
        </w:tc>
      </w:tr>
    </w:tbl>
    <w:p w:rsidR="00CB4A51" w:rsidRDefault="00CB4A51">
      <w:r>
        <w:rPr>
          <w:b/>
          <w:bCs/>
        </w:rPr>
        <w:br w:type="page"/>
      </w:r>
    </w:p>
    <w:tbl>
      <w:tblPr>
        <w:tblStyle w:val="Listeclaire-Accent11"/>
        <w:tblW w:w="5000" w:type="pct"/>
        <w:tblLook w:val="04A0" w:firstRow="1" w:lastRow="0" w:firstColumn="1" w:lastColumn="0" w:noHBand="0" w:noVBand="1"/>
      </w:tblPr>
      <w:tblGrid>
        <w:gridCol w:w="2093"/>
        <w:gridCol w:w="2269"/>
        <w:gridCol w:w="2411"/>
        <w:gridCol w:w="2266"/>
        <w:gridCol w:w="1984"/>
        <w:gridCol w:w="2153"/>
      </w:tblGrid>
      <w:tr w:rsidR="00CB4A51" w:rsidRPr="00FE505D" w:rsidTr="00C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auto"/>
          </w:tcPr>
          <w:p w:rsidR="00CB4A51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CB4A51" w:rsidRPr="00C35079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C35079">
              <w:rPr>
                <w:color w:val="365F91" w:themeColor="accent1" w:themeShade="BF"/>
                <w:sz w:val="24"/>
                <w:szCs w:val="24"/>
              </w:rPr>
              <w:t>Rapporteur d’angle</w:t>
            </w:r>
          </w:p>
          <w:p w:rsidR="00CB4A51" w:rsidRPr="00C35079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noProof/>
                <w:color w:val="365F91" w:themeColor="accent1" w:themeShade="BF"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58420</wp:posOffset>
                  </wp:positionV>
                  <wp:extent cx="600075" cy="361950"/>
                  <wp:effectExtent l="19050" t="0" r="9525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4A51" w:rsidRPr="00C35079" w:rsidRDefault="00CB4A51" w:rsidP="00F67E1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:rsidR="00CB4A51" w:rsidRPr="00FE505D" w:rsidRDefault="00CB4A51" w:rsidP="00F67E15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5079">
              <w:t>Instrumenpoche</w:t>
            </w:r>
          </w:p>
          <w:p w:rsidR="00FC296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079">
              <w:rPr>
                <w:sz w:val="20"/>
                <w:szCs w:val="20"/>
              </w:rPr>
              <w:t>(Windows, Linux et</w:t>
            </w:r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079">
              <w:rPr>
                <w:sz w:val="20"/>
                <w:szCs w:val="20"/>
              </w:rPr>
              <w:t xml:space="preserve"> Mac Os)</w:t>
            </w:r>
          </w:p>
        </w:tc>
        <w:tc>
          <w:tcPr>
            <w:tcW w:w="915" w:type="pct"/>
          </w:tcPr>
          <w:p w:rsidR="00CB4A51" w:rsidRPr="00C35079" w:rsidRDefault="00FC296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Trousse Géo Tracé(TGT)</w:t>
            </w:r>
          </w:p>
          <w:p w:rsidR="00CB4A51" w:rsidRPr="00C35079" w:rsidRDefault="001517C4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(Windows, Linux</w:t>
            </w:r>
            <w:r w:rsidR="00CB4A51" w:rsidRPr="00C35079">
              <w:rPr>
                <w:sz w:val="20"/>
                <w:szCs w:val="20"/>
              </w:rPr>
              <w:t>)</w:t>
            </w:r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pct"/>
          </w:tcPr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079">
              <w:t>Toutenclic</w:t>
            </w:r>
            <w:proofErr w:type="spellEnd"/>
          </w:p>
          <w:p w:rsidR="00CB4A51" w:rsidRPr="00C35079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079">
              <w:rPr>
                <w:sz w:val="20"/>
                <w:szCs w:val="20"/>
              </w:rPr>
              <w:t>(Windows)</w:t>
            </w:r>
          </w:p>
        </w:tc>
        <w:tc>
          <w:tcPr>
            <w:tcW w:w="753" w:type="pct"/>
          </w:tcPr>
          <w:p w:rsidR="00CB4A5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079">
              <w:t>NoteBook</w:t>
            </w:r>
            <w:proofErr w:type="spellEnd"/>
          </w:p>
          <w:p w:rsidR="00FC2961" w:rsidRPr="00FC2961" w:rsidRDefault="00FC296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2961">
              <w:rPr>
                <w:sz w:val="20"/>
                <w:szCs w:val="20"/>
              </w:rPr>
              <w:t>(Windows)</w:t>
            </w:r>
          </w:p>
        </w:tc>
        <w:tc>
          <w:tcPr>
            <w:tcW w:w="817" w:type="pct"/>
          </w:tcPr>
          <w:p w:rsidR="00CB4A51" w:rsidRDefault="00CB4A5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Sankoré</w:t>
            </w:r>
            <w:proofErr w:type="spellEnd"/>
          </w:p>
          <w:p w:rsidR="00FC2961" w:rsidRPr="00FC2961" w:rsidRDefault="00FC2961" w:rsidP="00F67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2961">
              <w:rPr>
                <w:sz w:val="20"/>
                <w:szCs w:val="20"/>
              </w:rPr>
              <w:t>(Mac Os)</w:t>
            </w:r>
          </w:p>
        </w:tc>
      </w:tr>
    </w:tbl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093"/>
        <w:gridCol w:w="2269"/>
        <w:gridCol w:w="2411"/>
        <w:gridCol w:w="2266"/>
        <w:gridCol w:w="1987"/>
        <w:gridCol w:w="2150"/>
      </w:tblGrid>
      <w:tr w:rsidR="00DF64F5" w:rsidRPr="00FA3B5B" w:rsidTr="00CB013A"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4F5" w:rsidRPr="00F95167" w:rsidRDefault="00DF64F5" w:rsidP="00CB013A">
            <w:pPr>
              <w:spacing w:after="0" w:line="240" w:lineRule="auto"/>
              <w:rPr>
                <w:sz w:val="24"/>
                <w:szCs w:val="24"/>
              </w:rPr>
            </w:pPr>
          </w:p>
          <w:p w:rsidR="00DF64F5" w:rsidRPr="00F95167" w:rsidRDefault="00DF64F5" w:rsidP="00CB0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67">
              <w:rPr>
                <w:b/>
                <w:bCs/>
                <w:sz w:val="24"/>
                <w:szCs w:val="24"/>
              </w:rPr>
              <w:t>A</w:t>
            </w:r>
            <w:r w:rsidR="003B1D6F">
              <w:rPr>
                <w:b/>
                <w:bCs/>
                <w:sz w:val="24"/>
                <w:szCs w:val="24"/>
              </w:rPr>
              <w:t>spect erg</w:t>
            </w:r>
            <w:r w:rsidR="004B09D7">
              <w:rPr>
                <w:b/>
                <w:bCs/>
                <w:sz w:val="24"/>
                <w:szCs w:val="24"/>
              </w:rPr>
              <w:t>o</w:t>
            </w:r>
            <w:r w:rsidR="003B1D6F">
              <w:rPr>
                <w:b/>
                <w:bCs/>
                <w:sz w:val="24"/>
                <w:szCs w:val="24"/>
              </w:rPr>
              <w:t>no</w:t>
            </w:r>
            <w:bookmarkStart w:id="0" w:name="_GoBack"/>
            <w:bookmarkEnd w:id="0"/>
            <w:r w:rsidR="004B09D7">
              <w:rPr>
                <w:b/>
                <w:bCs/>
                <w:sz w:val="24"/>
                <w:szCs w:val="24"/>
              </w:rPr>
              <w:t>mique et a</w:t>
            </w:r>
            <w:r w:rsidRPr="00F95167">
              <w:rPr>
                <w:b/>
                <w:bCs/>
                <w:sz w:val="24"/>
                <w:szCs w:val="24"/>
              </w:rPr>
              <w:t>ccessibilité selon le profil de l’élève</w:t>
            </w: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64F5" w:rsidRPr="00FA3B5B" w:rsidTr="00FC2961">
        <w:trPr>
          <w:trHeight w:val="96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DF64F5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l’élève ayant accès à l’ordinateur par balayage seulement</w:t>
            </w: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915" w:type="pct"/>
            <w:tcBorders>
              <w:top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860" w:type="pct"/>
            <w:tcBorders>
              <w:top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754" w:type="pct"/>
            <w:tcBorders>
              <w:top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816" w:type="pct"/>
            <w:tcBorders>
              <w:top w:val="single" w:sz="8" w:space="0" w:color="4F81BD"/>
              <w:right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</w:tr>
      <w:tr w:rsidR="00DF64F5" w:rsidRPr="00FA3B5B" w:rsidTr="004B09D7">
        <w:trPr>
          <w:trHeight w:val="138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DF64F5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F64F5" w:rsidRPr="00FA3B5B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Pour l’élève ayant une lenteur d’exécution ou une grande fatigabilité </w:t>
            </w:r>
          </w:p>
        </w:tc>
        <w:tc>
          <w:tcPr>
            <w:tcW w:w="861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Permet d’exécuter la tâche dans un temps raisonnable sans trop d’étapes à franchir</w:t>
            </w:r>
          </w:p>
          <w:p w:rsidR="00DF64F5" w:rsidRDefault="00DF64F5" w:rsidP="004B09D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DF64F5" w:rsidRPr="00FA3B5B" w:rsidRDefault="00DF64F5" w:rsidP="004B09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Permet d’exécuter la tâche dans un temps raisonnable seulement si l’élève est capable de manipuler le rapporteur par des clics-glisse ou clics-maintien</w:t>
            </w:r>
          </w:p>
          <w:p w:rsidR="00DF64F5" w:rsidRDefault="00DF64F5" w:rsidP="004B09D7">
            <w:pPr>
              <w:spacing w:after="0" w:line="240" w:lineRule="auto"/>
              <w:rPr>
                <w:sz w:val="16"/>
                <w:szCs w:val="16"/>
              </w:rPr>
            </w:pPr>
          </w:p>
          <w:p w:rsidR="00DF64F5" w:rsidRPr="00FA3B5B" w:rsidRDefault="00DF64F5" w:rsidP="004B09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1072CE" w:rsidRPr="004B09D7" w:rsidRDefault="00FC2961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Demande beaucoup de manipulation puisque le rapporteur ne garde pas son point de rotation. Aussi, l’élève doit être</w:t>
            </w:r>
            <w:r w:rsidR="001072CE" w:rsidRPr="004B09D7">
              <w:rPr>
                <w:sz w:val="16"/>
                <w:szCs w:val="16"/>
              </w:rPr>
              <w:t xml:space="preserve">  capable de</w:t>
            </w:r>
            <w:r w:rsidRPr="004B09D7">
              <w:rPr>
                <w:sz w:val="16"/>
                <w:szCs w:val="16"/>
              </w:rPr>
              <w:t xml:space="preserve"> le</w:t>
            </w:r>
            <w:r w:rsidR="001072CE" w:rsidRPr="004B09D7">
              <w:rPr>
                <w:sz w:val="16"/>
                <w:szCs w:val="16"/>
              </w:rPr>
              <w:t xml:space="preserve"> manipuler par des clics-glisse ou </w:t>
            </w:r>
            <w:r w:rsidRPr="004B09D7">
              <w:rPr>
                <w:sz w:val="16"/>
                <w:szCs w:val="16"/>
              </w:rPr>
              <w:t xml:space="preserve">des </w:t>
            </w:r>
            <w:r w:rsidR="001072CE" w:rsidRPr="004B09D7">
              <w:rPr>
                <w:sz w:val="16"/>
                <w:szCs w:val="16"/>
              </w:rPr>
              <w:t>clics-maintien</w:t>
            </w:r>
          </w:p>
          <w:p w:rsidR="00DF64F5" w:rsidRPr="00FA3B5B" w:rsidRDefault="00DF64F5" w:rsidP="004B09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Permet d’exécuter la tâche rapidement  seulement si l’élève est capable de manipuler le rapporteur par des clics-glisse ou clics-maintien</w:t>
            </w:r>
          </w:p>
        </w:tc>
        <w:tc>
          <w:tcPr>
            <w:tcW w:w="81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Permet d’exécuter la tâche rapidement  seulement si l’élève est capable de manipuler le rapporteur par des clics-glisse ou clics-maintien</w:t>
            </w:r>
          </w:p>
          <w:p w:rsidR="00DF64F5" w:rsidRPr="00FA3B5B" w:rsidRDefault="00DF64F5" w:rsidP="004B09D7">
            <w:pPr>
              <w:rPr>
                <w:sz w:val="16"/>
                <w:szCs w:val="16"/>
              </w:rPr>
            </w:pPr>
          </w:p>
        </w:tc>
      </w:tr>
      <w:tr w:rsidR="00DF64F5" w:rsidTr="00FC2961">
        <w:trPr>
          <w:trHeight w:val="138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DF64F5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l’élève étant incapable d’utiliser le clic-glisse ou clic-maintien</w:t>
            </w:r>
          </w:p>
        </w:tc>
        <w:tc>
          <w:tcPr>
            <w:tcW w:w="861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 xml:space="preserve">Nécessite un </w:t>
            </w:r>
            <w:r w:rsidR="004B09D7" w:rsidRPr="004B09D7">
              <w:rPr>
                <w:sz w:val="16"/>
                <w:szCs w:val="16"/>
              </w:rPr>
              <w:t>certain</w:t>
            </w:r>
            <w:r w:rsidRPr="004B09D7">
              <w:rPr>
                <w:sz w:val="16"/>
                <w:szCs w:val="16"/>
              </w:rPr>
              <w:t xml:space="preserve"> </w:t>
            </w:r>
            <w:r w:rsidR="004B09D7" w:rsidRPr="004B09D7">
              <w:rPr>
                <w:sz w:val="16"/>
                <w:szCs w:val="16"/>
              </w:rPr>
              <w:t>nombre</w:t>
            </w:r>
            <w:r w:rsidRPr="004B09D7">
              <w:rPr>
                <w:sz w:val="16"/>
                <w:szCs w:val="16"/>
              </w:rPr>
              <w:t xml:space="preserve"> de clics-glisse</w:t>
            </w:r>
          </w:p>
        </w:tc>
        <w:tc>
          <w:tcPr>
            <w:tcW w:w="915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 xml:space="preserve">Ne nécessite aucun  </w:t>
            </w:r>
          </w:p>
          <w:p w:rsidR="00DF64F5" w:rsidRPr="004B09D7" w:rsidRDefault="004B09D7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clic</w:t>
            </w:r>
            <w:r w:rsidR="00DF64F5" w:rsidRPr="004B09D7">
              <w:rPr>
                <w:sz w:val="16"/>
                <w:szCs w:val="16"/>
              </w:rPr>
              <w:t xml:space="preserve">-glisse sauf si on utilise le crayon 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Nécessite peu de clics-glisse</w:t>
            </w:r>
          </w:p>
        </w:tc>
        <w:tc>
          <w:tcPr>
            <w:tcW w:w="754" w:type="pct"/>
            <w:tcBorders>
              <w:top w:val="single" w:sz="8" w:space="0" w:color="4F81BD"/>
              <w:bottom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Nécessite beaucoup de clics-glisse et clics-maintien</w:t>
            </w:r>
          </w:p>
        </w:tc>
        <w:tc>
          <w:tcPr>
            <w:tcW w:w="81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Nécessite beaucoup de clics-glisse et clics-maintien</w:t>
            </w:r>
          </w:p>
        </w:tc>
      </w:tr>
      <w:tr w:rsidR="00DF64F5" w:rsidTr="00FC2961">
        <w:trPr>
          <w:trHeight w:val="138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</w:tcBorders>
          </w:tcPr>
          <w:p w:rsidR="00DF64F5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F64F5" w:rsidRDefault="00DF64F5" w:rsidP="00CB01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l’élève ayant des grandes difficultés de coordination ou de tremblements</w:t>
            </w:r>
          </w:p>
        </w:tc>
        <w:tc>
          <w:tcPr>
            <w:tcW w:w="861" w:type="pct"/>
            <w:tcBorders>
              <w:top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La possibilité d’effectuer la tâche à une vitesse lente favorise la précision du geste à accomplir</w:t>
            </w:r>
            <w:r w:rsidR="00FC2961" w:rsidRPr="004B09D7">
              <w:rPr>
                <w:sz w:val="16"/>
                <w:szCs w:val="16"/>
              </w:rPr>
              <w:t>.</w:t>
            </w:r>
          </w:p>
          <w:p w:rsidR="00FC2961" w:rsidRDefault="00FC2961" w:rsidP="004B09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FC2961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Permet un déplacement nécessitant peu de contrôle de la part de l’élève lorsqu’il utilise les flèches nécessitant des clics seulement</w:t>
            </w:r>
          </w:p>
        </w:tc>
        <w:tc>
          <w:tcPr>
            <w:tcW w:w="860" w:type="pct"/>
            <w:tcBorders>
              <w:top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FC2961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 xml:space="preserve">Demande beaucoup contrôle pour régler d’amplitude de mouvement </w:t>
            </w:r>
          </w:p>
        </w:tc>
        <w:tc>
          <w:tcPr>
            <w:tcW w:w="754" w:type="pct"/>
            <w:tcBorders>
              <w:top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Demande un peu de précision pour avoir accès aux différentes fonctions sur le rapporteur (rotations, agrandissement, etc.)</w:t>
            </w:r>
          </w:p>
        </w:tc>
        <w:tc>
          <w:tcPr>
            <w:tcW w:w="816" w:type="pct"/>
            <w:tcBorders>
              <w:top w:val="single" w:sz="8" w:space="0" w:color="4F81BD"/>
              <w:right w:val="single" w:sz="8" w:space="0" w:color="4F81BD"/>
            </w:tcBorders>
          </w:tcPr>
          <w:p w:rsidR="00DF64F5" w:rsidRPr="004B09D7" w:rsidRDefault="00DF64F5" w:rsidP="004B09D7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DF64F5" w:rsidRPr="004B09D7" w:rsidRDefault="00DF64F5" w:rsidP="004B09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4B09D7">
              <w:rPr>
                <w:sz w:val="16"/>
                <w:szCs w:val="16"/>
              </w:rPr>
              <w:t>Demande un peu de précision pour avoir accès aux différentes fonctions sur le rapporteur (rotations, agrandissement, etc.)</w:t>
            </w:r>
          </w:p>
        </w:tc>
      </w:tr>
    </w:tbl>
    <w:p w:rsidR="00037CFC" w:rsidRDefault="00037CFC"/>
    <w:sectPr w:rsidR="00037CFC" w:rsidSect="00BE10FB">
      <w:footerReference w:type="default" r:id="rId9"/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A7" w:rsidRDefault="00E957A7" w:rsidP="00B03A98">
      <w:pPr>
        <w:spacing w:after="0" w:line="240" w:lineRule="auto"/>
      </w:pPr>
      <w:r>
        <w:separator/>
      </w:r>
    </w:p>
  </w:endnote>
  <w:endnote w:type="continuationSeparator" w:id="0">
    <w:p w:rsidR="00E957A7" w:rsidRDefault="00E957A7" w:rsidP="00B0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98" w:rsidRDefault="004B09D7">
    <w:pPr>
      <w:pStyle w:val="Pieddepage"/>
      <w:rPr>
        <w:sz w:val="20"/>
        <w:szCs w:val="20"/>
      </w:rPr>
    </w:pPr>
    <w:r>
      <w:rPr>
        <w:sz w:val="20"/>
        <w:szCs w:val="20"/>
      </w:rPr>
      <w:t>Sylvie Morin, S</w:t>
    </w:r>
    <w:r w:rsidR="002D3405">
      <w:rPr>
        <w:sz w:val="20"/>
        <w:szCs w:val="20"/>
      </w:rPr>
      <w:t>ervice régional de soutien et d’expertise, région de l’Outaouais</w:t>
    </w:r>
  </w:p>
  <w:p w:rsidR="002D3405" w:rsidRPr="004B09D7" w:rsidRDefault="002D3405">
    <w:pPr>
      <w:pStyle w:val="Pieddepage"/>
    </w:pPr>
    <w:r>
      <w:rPr>
        <w:sz w:val="20"/>
        <w:szCs w:val="20"/>
      </w:rPr>
      <w:t>Jean Chouinard</w:t>
    </w:r>
    <w:r w:rsidRPr="004B09D7">
      <w:t xml:space="preserve">, </w:t>
    </w:r>
    <w:r w:rsidR="004B09D7" w:rsidRPr="004B09D7">
      <w:rPr>
        <w:rFonts w:cs="Arial"/>
        <w:color w:val="000000"/>
        <w:lang w:val="fr-FR"/>
      </w:rPr>
      <w:t>Le service national du RÉCIT en adaptation scolaire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A7" w:rsidRDefault="00E957A7" w:rsidP="00B03A98">
      <w:pPr>
        <w:spacing w:after="0" w:line="240" w:lineRule="auto"/>
      </w:pPr>
      <w:r>
        <w:separator/>
      </w:r>
    </w:p>
  </w:footnote>
  <w:footnote w:type="continuationSeparator" w:id="0">
    <w:p w:rsidR="00E957A7" w:rsidRDefault="00E957A7" w:rsidP="00B0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68"/>
    <w:multiLevelType w:val="hybridMultilevel"/>
    <w:tmpl w:val="D24A06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6A69"/>
    <w:multiLevelType w:val="hybridMultilevel"/>
    <w:tmpl w:val="721897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8639C"/>
    <w:multiLevelType w:val="hybridMultilevel"/>
    <w:tmpl w:val="5338F0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6395E"/>
    <w:multiLevelType w:val="hybridMultilevel"/>
    <w:tmpl w:val="F8E631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B7C36"/>
    <w:multiLevelType w:val="hybridMultilevel"/>
    <w:tmpl w:val="A26485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B0646"/>
    <w:multiLevelType w:val="hybridMultilevel"/>
    <w:tmpl w:val="1DB63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028D"/>
    <w:multiLevelType w:val="hybridMultilevel"/>
    <w:tmpl w:val="017A13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51D"/>
    <w:multiLevelType w:val="hybridMultilevel"/>
    <w:tmpl w:val="753CE2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34D0F"/>
    <w:multiLevelType w:val="hybridMultilevel"/>
    <w:tmpl w:val="907429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791E98"/>
    <w:multiLevelType w:val="hybridMultilevel"/>
    <w:tmpl w:val="A198F0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190721"/>
    <w:multiLevelType w:val="hybridMultilevel"/>
    <w:tmpl w:val="EDC89A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7D3B54"/>
    <w:multiLevelType w:val="hybridMultilevel"/>
    <w:tmpl w:val="C5748B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55AFD"/>
    <w:multiLevelType w:val="hybridMultilevel"/>
    <w:tmpl w:val="0FAA65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CC5520"/>
    <w:multiLevelType w:val="hybridMultilevel"/>
    <w:tmpl w:val="CD0824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71F7"/>
    <w:multiLevelType w:val="hybridMultilevel"/>
    <w:tmpl w:val="5C20C0C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DD4"/>
    <w:rsid w:val="00037CFC"/>
    <w:rsid w:val="000F3B74"/>
    <w:rsid w:val="001026AB"/>
    <w:rsid w:val="001072CE"/>
    <w:rsid w:val="001333F1"/>
    <w:rsid w:val="001364D3"/>
    <w:rsid w:val="00143913"/>
    <w:rsid w:val="001517C4"/>
    <w:rsid w:val="001767BA"/>
    <w:rsid w:val="001D2503"/>
    <w:rsid w:val="00213B90"/>
    <w:rsid w:val="00251A84"/>
    <w:rsid w:val="00270EF0"/>
    <w:rsid w:val="002D3405"/>
    <w:rsid w:val="002F6723"/>
    <w:rsid w:val="00323BBD"/>
    <w:rsid w:val="003779F9"/>
    <w:rsid w:val="00383D66"/>
    <w:rsid w:val="0039722E"/>
    <w:rsid w:val="003B1D6F"/>
    <w:rsid w:val="003E7E13"/>
    <w:rsid w:val="00406C20"/>
    <w:rsid w:val="00455F06"/>
    <w:rsid w:val="00463DA3"/>
    <w:rsid w:val="0047565B"/>
    <w:rsid w:val="0047593B"/>
    <w:rsid w:val="00492B06"/>
    <w:rsid w:val="004B09D7"/>
    <w:rsid w:val="004E6DDF"/>
    <w:rsid w:val="00511201"/>
    <w:rsid w:val="005600B4"/>
    <w:rsid w:val="005D7F68"/>
    <w:rsid w:val="005E17ED"/>
    <w:rsid w:val="00626A6D"/>
    <w:rsid w:val="00671BAD"/>
    <w:rsid w:val="0068518A"/>
    <w:rsid w:val="006C3EE8"/>
    <w:rsid w:val="006C6E3C"/>
    <w:rsid w:val="006D4233"/>
    <w:rsid w:val="00763A78"/>
    <w:rsid w:val="00797C7E"/>
    <w:rsid w:val="007A0E67"/>
    <w:rsid w:val="007F61E1"/>
    <w:rsid w:val="00836FE0"/>
    <w:rsid w:val="00885A37"/>
    <w:rsid w:val="009372FA"/>
    <w:rsid w:val="00996E02"/>
    <w:rsid w:val="009A268D"/>
    <w:rsid w:val="009D2312"/>
    <w:rsid w:val="00A1192B"/>
    <w:rsid w:val="00A205FC"/>
    <w:rsid w:val="00B03A98"/>
    <w:rsid w:val="00B03D6E"/>
    <w:rsid w:val="00B81CA7"/>
    <w:rsid w:val="00BC69E4"/>
    <w:rsid w:val="00BE10FB"/>
    <w:rsid w:val="00C35079"/>
    <w:rsid w:val="00CB4A51"/>
    <w:rsid w:val="00D557C7"/>
    <w:rsid w:val="00D56647"/>
    <w:rsid w:val="00D80DD4"/>
    <w:rsid w:val="00DA0806"/>
    <w:rsid w:val="00DF64F5"/>
    <w:rsid w:val="00E06E0E"/>
    <w:rsid w:val="00E957A7"/>
    <w:rsid w:val="00F20750"/>
    <w:rsid w:val="00F30DEA"/>
    <w:rsid w:val="00F46157"/>
    <w:rsid w:val="00F647CD"/>
    <w:rsid w:val="00F8075F"/>
    <w:rsid w:val="00F82FD7"/>
    <w:rsid w:val="00FC2961"/>
    <w:rsid w:val="00FD614B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2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593B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FE50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FE5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B03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3A98"/>
  </w:style>
  <w:style w:type="paragraph" w:styleId="Pieddepage">
    <w:name w:val="footer"/>
    <w:basedOn w:val="Normal"/>
    <w:link w:val="PieddepageCar"/>
    <w:uiPriority w:val="99"/>
    <w:unhideWhenUsed/>
    <w:rsid w:val="00B03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Sylvie Morin</cp:lastModifiedBy>
  <cp:revision>3</cp:revision>
  <dcterms:created xsi:type="dcterms:W3CDTF">2014-01-14T15:31:00Z</dcterms:created>
  <dcterms:modified xsi:type="dcterms:W3CDTF">2014-01-14T15:32:00Z</dcterms:modified>
</cp:coreProperties>
</file>